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3" w:rsidRPr="00F67623" w:rsidRDefault="00F67623" w:rsidP="00F6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23">
        <w:rPr>
          <w:rFonts w:ascii="Times New Roman" w:hAnsi="Times New Roman" w:cs="Times New Roman"/>
          <w:b/>
          <w:sz w:val="24"/>
          <w:szCs w:val="24"/>
        </w:rPr>
        <w:t xml:space="preserve">Единый </w:t>
      </w:r>
      <w:r w:rsidR="002C2507">
        <w:rPr>
          <w:rFonts w:ascii="Times New Roman" w:hAnsi="Times New Roman" w:cs="Times New Roman"/>
          <w:b/>
          <w:sz w:val="24"/>
          <w:szCs w:val="24"/>
        </w:rPr>
        <w:t>тариф страховых взносов</w:t>
      </w:r>
    </w:p>
    <w:p w:rsidR="0085046E" w:rsidRDefault="00B24D60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C2507">
        <w:rPr>
          <w:rFonts w:ascii="Times New Roman" w:hAnsi="Times New Roman" w:cs="Times New Roman"/>
          <w:sz w:val="24"/>
          <w:szCs w:val="24"/>
        </w:rPr>
        <w:t>01.01.2023 года вводится единый тариф, объединяющий страховые взносы, исчисление и уплата которых осуществляется в соответствии с НК РФ:</w:t>
      </w:r>
    </w:p>
    <w:p w:rsidR="002C2507" w:rsidRDefault="002C2507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обязательное пенсионное страхование;</w:t>
      </w:r>
    </w:p>
    <w:p w:rsidR="002C2507" w:rsidRDefault="002C2507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обязательное медицинское страхование;</w:t>
      </w:r>
    </w:p>
    <w:p w:rsidR="002C2507" w:rsidRDefault="002C2507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обязательное социальное страхование на случай временной нетрудоспособности и связи с материнством.</w:t>
      </w:r>
    </w:p>
    <w:p w:rsidR="004167FD" w:rsidRDefault="004167FD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Взносы на ОПС, ОМС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надо платить в составе ЕНП одной платежкой. Срок – не позднее 28- го числа следующего месяца.</w:t>
      </w:r>
      <w:r w:rsidR="00972263">
        <w:rPr>
          <w:rFonts w:ascii="Times New Roman" w:hAnsi="Times New Roman" w:cs="Times New Roman"/>
          <w:sz w:val="24"/>
          <w:szCs w:val="24"/>
        </w:rPr>
        <w:t xml:space="preserve"> Уведомление с исчисленной суммой взносов за первый и второй месяц каждого квартала надо сдать в </w:t>
      </w:r>
      <w:proofErr w:type="gramStart"/>
      <w:r w:rsidR="00972263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="00972263">
        <w:rPr>
          <w:rFonts w:ascii="Times New Roman" w:hAnsi="Times New Roman" w:cs="Times New Roman"/>
          <w:sz w:val="24"/>
          <w:szCs w:val="24"/>
        </w:rPr>
        <w:t xml:space="preserve"> не позднее 25-го числа. Взносы на травматизм нужно </w:t>
      </w:r>
      <w:r w:rsidR="00D5570C">
        <w:rPr>
          <w:rFonts w:ascii="Times New Roman" w:hAnsi="Times New Roman" w:cs="Times New Roman"/>
          <w:sz w:val="24"/>
          <w:szCs w:val="24"/>
        </w:rPr>
        <w:t>по-прежнему</w:t>
      </w:r>
      <w:r w:rsidR="00972263">
        <w:rPr>
          <w:rFonts w:ascii="Times New Roman" w:hAnsi="Times New Roman" w:cs="Times New Roman"/>
          <w:sz w:val="24"/>
          <w:szCs w:val="24"/>
        </w:rPr>
        <w:t xml:space="preserve"> считать и платить отдельно не позднее 15-го числа каждого месяца.</w:t>
      </w:r>
    </w:p>
    <w:p w:rsidR="004A7875" w:rsidRDefault="004A7875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тариф (30%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взносооблагаемой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и 15,1% сверх неё) будет применяться как к выплатам работающих по трудовым договорам, так и к вознаграждениям физических лиц, с которыми заключаются договоры гражданско-правового характера. То есть выплаты физ</w:t>
      </w:r>
      <w:r w:rsidR="00972263">
        <w:rPr>
          <w:rFonts w:ascii="Times New Roman" w:hAnsi="Times New Roman" w:cs="Times New Roman"/>
          <w:sz w:val="24"/>
          <w:szCs w:val="24"/>
        </w:rPr>
        <w:t xml:space="preserve">ическим </w:t>
      </w:r>
      <w:r>
        <w:rPr>
          <w:rFonts w:ascii="Times New Roman" w:hAnsi="Times New Roman" w:cs="Times New Roman"/>
          <w:sz w:val="24"/>
          <w:szCs w:val="24"/>
        </w:rPr>
        <w:t>лицам по ГПД больше не будут освобождаться от взносов на обязательное социальное страхование на случай временной нетрудоспособности и в связи с материнством.</w:t>
      </w:r>
    </w:p>
    <w:p w:rsidR="005F4ECA" w:rsidRDefault="005F4ECA" w:rsidP="005F4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Упрощенная система налогооблажения</w:t>
      </w:r>
    </w:p>
    <w:p w:rsidR="00BF47D4" w:rsidRPr="00BF47D4" w:rsidRDefault="00BF47D4" w:rsidP="00BF47D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7D4">
        <w:rPr>
          <w:rFonts w:ascii="Times New Roman" w:hAnsi="Times New Roman" w:cs="Times New Roman"/>
          <w:b/>
          <w:i/>
          <w:sz w:val="24"/>
          <w:szCs w:val="24"/>
        </w:rPr>
        <w:t>Новые сроки представления декларации по УСН</w:t>
      </w:r>
    </w:p>
    <w:p w:rsidR="005F4ECA" w:rsidRDefault="005F4ECA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01.01.2023 г.</w:t>
      </w:r>
      <w:r w:rsidR="00C22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 нужно представлять декларации в ИФНС  не позднее 25 марта, а ИП – не позднее 25 апреля года, следующего за истекшим налоговым периодом.</w:t>
      </w:r>
    </w:p>
    <w:p w:rsidR="005F4ECA" w:rsidRDefault="005F4ECA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предпринимательской деятельности, в отношении которой применялась УСН, декларацию нужно сдавать не позднее 25-го числа месяца, следующего за месяцем, в котором была прекращена такая деятельность.</w:t>
      </w:r>
    </w:p>
    <w:p w:rsidR="005F4ECA" w:rsidRDefault="005F4ECA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утрате права</w:t>
      </w:r>
      <w:r w:rsidR="00BF47D4">
        <w:rPr>
          <w:rFonts w:ascii="Times New Roman" w:hAnsi="Times New Roman" w:cs="Times New Roman"/>
          <w:sz w:val="24"/>
          <w:szCs w:val="24"/>
        </w:rPr>
        <w:t xml:space="preserve"> на применение УСН декларацию нужно сдавать не позднее 25-го числа месяца, следующего за кварталом, в котором было утрачено соответствующее право.</w:t>
      </w:r>
    </w:p>
    <w:p w:rsidR="00BF47D4" w:rsidRDefault="00BF47D4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ФНС России подготовила изменения в форму и формат декларации по налогу, уплачиваемому в связи с применением УСН. В частности, в Разделы 1.1 и 1.2 декларации будут внесены уточнения в части срока уплаты налога с 2023 года.</w:t>
      </w:r>
    </w:p>
    <w:p w:rsidR="00BF47D4" w:rsidRDefault="00BF47D4" w:rsidP="005F4E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Запрет на применение УСН</w:t>
      </w:r>
    </w:p>
    <w:p w:rsidR="00BF47D4" w:rsidRDefault="00BF47D4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01.01.2023 года вступают в силу новые ограничения на применение УСН организациями и ИП (Федеральный закон от 09.03.2022 № 47-ФЗ).</w:t>
      </w:r>
    </w:p>
    <w:p w:rsidR="00BF47D4" w:rsidRDefault="00BF47D4" w:rsidP="005F4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вправе будут применять УСН организации и ИП,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металлов.</w:t>
      </w:r>
    </w:p>
    <w:p w:rsidR="00781A4B" w:rsidRDefault="00781A4B" w:rsidP="00781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4B">
        <w:rPr>
          <w:rFonts w:ascii="Times New Roman" w:hAnsi="Times New Roman" w:cs="Times New Roman"/>
          <w:b/>
          <w:sz w:val="24"/>
          <w:szCs w:val="24"/>
        </w:rPr>
        <w:lastRenderedPageBreak/>
        <w:t>Новый порядок уплаты налогов с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1A4B" w:rsidRDefault="00781A4B" w:rsidP="0078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без единого налогового платежа отдельными платежками можно будет только следующие налоги и сборы:</w:t>
      </w:r>
    </w:p>
    <w:p w:rsidR="00781A4B" w:rsidRDefault="00781A4B" w:rsidP="0078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профессиональный доход, уплачиваемый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гражданами;</w:t>
      </w:r>
    </w:p>
    <w:p w:rsidR="00781A4B" w:rsidRDefault="00781A4B" w:rsidP="0078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сборы за пользование объектами животного мира;</w:t>
      </w:r>
    </w:p>
    <w:p w:rsidR="00781A4B" w:rsidRDefault="00781A4B" w:rsidP="0078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сборы за пользование объектами водных биологических ресурсов, уплачиваемые самостоятельно плательщиками сборов в соответствии с главой 25.1 НК РФ;</w:t>
      </w:r>
    </w:p>
    <w:p w:rsidR="00781A4B" w:rsidRDefault="00781A4B" w:rsidP="0078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пошлины, кроме госпошлины, в отношении</w:t>
      </w:r>
      <w:r w:rsidR="007C4DF9">
        <w:rPr>
          <w:rFonts w:ascii="Times New Roman" w:hAnsi="Times New Roman" w:cs="Times New Roman"/>
          <w:sz w:val="24"/>
          <w:szCs w:val="24"/>
        </w:rPr>
        <w:t xml:space="preserve"> уплаты которой судом выдан исполнительный документ;</w:t>
      </w:r>
    </w:p>
    <w:p w:rsidR="007C4DF9" w:rsidRDefault="007C4DF9" w:rsidP="0078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НДФЛ, уплачиваемый иностранными работниками со своих доходов от осуществления трудовой деятельности по найму в РФ на основании патента.</w:t>
      </w:r>
    </w:p>
    <w:p w:rsidR="007C4DF9" w:rsidRPr="00781A4B" w:rsidRDefault="007C4DF9" w:rsidP="0078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прочие налоги, взносы и сборы с 2023 года будут уплачиваться исключительно путем перечисления ЕНП на единый налоговый счет. Отказаться в 2023 году от перехода на ЕНП и ЕНС нельзя. На добровольной основе выбрать уплату налогов путем уплаты ЕНП можно было только в 2022 году, когда стартовал эксперимент по переходу компаний на уплату ЕНП. Участие в эксперименте было добровольным. Со следующего года переход на ЕНП и ЕНС станет общеобязательным. Перечисляемые в бюджет в счет уплаты налогов средства в любом случае будут считаться единым платежом, и перечисляться они будут на ЕНС, независимо от способа уплаты. </w:t>
      </w: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5A72D7" w:rsidRDefault="00F63B07" w:rsidP="00F63B0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3B07" w:rsidRPr="00F63B07" w:rsidRDefault="00F63B07" w:rsidP="00F63B0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sectPr w:rsidR="00F63B07" w:rsidRPr="00F63B07" w:rsidSect="00B1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D60"/>
    <w:rsid w:val="000A6EDA"/>
    <w:rsid w:val="0029763B"/>
    <w:rsid w:val="002C2507"/>
    <w:rsid w:val="00381094"/>
    <w:rsid w:val="004167FD"/>
    <w:rsid w:val="004248D8"/>
    <w:rsid w:val="004A7875"/>
    <w:rsid w:val="005A72D7"/>
    <w:rsid w:val="005F4ECA"/>
    <w:rsid w:val="00781A4B"/>
    <w:rsid w:val="007C4DF9"/>
    <w:rsid w:val="00833281"/>
    <w:rsid w:val="00833F1A"/>
    <w:rsid w:val="0085046E"/>
    <w:rsid w:val="00972263"/>
    <w:rsid w:val="009E1D93"/>
    <w:rsid w:val="00A5448C"/>
    <w:rsid w:val="00B15981"/>
    <w:rsid w:val="00B24D60"/>
    <w:rsid w:val="00BF47D4"/>
    <w:rsid w:val="00C079D7"/>
    <w:rsid w:val="00C22B87"/>
    <w:rsid w:val="00C50292"/>
    <w:rsid w:val="00D5570C"/>
    <w:rsid w:val="00EC29CF"/>
    <w:rsid w:val="00F63B07"/>
    <w:rsid w:val="00F6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13</cp:revision>
  <cp:lastPrinted>2022-12-30T04:38:00Z</cp:lastPrinted>
  <dcterms:created xsi:type="dcterms:W3CDTF">2022-12-28T06:19:00Z</dcterms:created>
  <dcterms:modified xsi:type="dcterms:W3CDTF">2022-12-30T04:39:00Z</dcterms:modified>
</cp:coreProperties>
</file>