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709"/>
        <w:jc w:val="right"/>
        <w:spacing w:before="0" w:beforeAutospacing="0" w:after="0" w:afterAutospacing="0" w:line="260" w:lineRule="atLeast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Проект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center"/>
        <w:spacing w:before="0" w:beforeAutospacing="0" w:after="0" w:afterAutospacing="0" w:line="260" w:lineRule="atLeast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Решение Думы ______ района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center"/>
        <w:spacing w:before="0" w:beforeAutospacing="0" w:after="0" w:afterAutospacing="0" w:line="260" w:lineRule="atLeast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afterAutospacing="0" w:line="260" w:lineRule="atLeast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Рекомендовать для назначения в состав Избирательной комиссии Иркутской области, в соответствии со статьей 11.2, 11.3 Закона Иркутской области  от 18 июля 2008 года № 51-оз «Об Избирательной</w:t>
      </w:r>
      <w:r>
        <w:rPr>
          <w:rFonts w:ascii="Times New Roman" w:hAnsi="Times New Roman" w:cs="Times New Roman"/>
          <w:sz w:val="28"/>
          <w:szCs w:val="28"/>
        </w:rPr>
        <w:t xml:space="preserve"> Иркутской области» </w:t>
      </w:r>
      <w:r>
        <w:rPr>
          <w:rFonts w:ascii="Times New Roman" w:hAnsi="Times New Roman" w:cs="Times New Roman"/>
          <w:sz w:val="28"/>
          <w:szCs w:val="28"/>
        </w:rPr>
        <w:t xml:space="preserve"> членом Избирательной комиссии Иркутской области с правом решающего голоса Романову Ларису Максимовну,  5 июня 1962 года рождения, образование высшее юридическое, заместителя руководителя администрации Усть-Ордынского Бурятского округа, ходатайствовать о выдвижении на должность заместителя председателя </w:t>
      </w:r>
      <w:r>
        <w:rPr>
          <w:rFonts w:ascii="Times New Roman" w:hAnsi="Times New Roman" w:cs="Times New Roman"/>
          <w:sz w:val="28"/>
          <w:szCs w:val="28"/>
        </w:rPr>
        <w:t xml:space="preserve">Избирательной комиссии Иркутской области</w:t>
      </w:r>
      <w:r/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afterAutospacing="0" w:line="260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afterAutospacing="0" w:line="260" w:lineRule="atLeast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afterAutospacing="0" w:line="260" w:lineRule="atLeast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right"/>
        <w:spacing w:before="0" w:beforeAutospacing="0" w:after="0" w:afterAutospacing="0" w:line="260" w:lineRule="atLeast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right"/>
        <w:spacing w:before="0" w:beforeAutospacing="0" w:after="0" w:afterAutospacing="0" w:line="260" w:lineRule="atLeast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right"/>
        <w:spacing w:before="0" w:beforeAutospacing="0" w:after="0" w:afterAutospacing="0" w:line="260" w:lineRule="atLeast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Проект письма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right"/>
        <w:spacing w:before="0" w:beforeAutospacing="0" w:after="0" w:afterAutospacing="0" w:line="260" w:lineRule="atLeast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right"/>
        <w:spacing w:before="0" w:beforeAutospacing="0" w:after="0" w:afterAutospacing="0" w:line="260" w:lineRule="atLeast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Губернатору Иркутской области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0"/>
        <w:jc w:val="left"/>
        <w:spacing w:before="0" w:beforeAutospacing="0" w:after="0" w:afterAutospacing="0" w:line="260" w:lineRule="atLeast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                                                                              И.И. Кобзеву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0"/>
        <w:jc w:val="left"/>
        <w:spacing w:before="0" w:beforeAutospacing="0" w:after="0" w:afterAutospacing="0" w:line="260" w:lineRule="atLeast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beforeAutospacing="0" w:after="0" w:afterAutospacing="0" w:line="260" w:lineRule="atLeast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Уважаемый Игорь Иванович!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afterAutospacing="0" w:line="260" w:lineRule="atLeast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afterAutospacing="0" w:line="260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Дума муниципального образования «_________ район» предлагает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назначить,</w:t>
      </w:r>
      <w:r/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11.2, 11.3 Закона Иркутской области  от 18 июля 2008 года № 51-оз «Об Избирательной</w:t>
      </w:r>
      <w:r>
        <w:rPr>
          <w:rFonts w:ascii="Times New Roman" w:hAnsi="Times New Roman" w:cs="Times New Roman"/>
          <w:sz w:val="28"/>
          <w:szCs w:val="28"/>
        </w:rPr>
        <w:t xml:space="preserve"> Иркутской области», </w:t>
      </w:r>
      <w:r>
        <w:rPr>
          <w:rFonts w:ascii="Times New Roman" w:hAnsi="Times New Roman" w:cs="Times New Roman"/>
          <w:sz w:val="28"/>
          <w:szCs w:val="28"/>
        </w:rPr>
        <w:t xml:space="preserve"> членом Избирательной комиссии Иркутской области с правом решающего голоса Романову Ларису Максимовну,  5 июня 1962 года рождения, образование высшее юридическое, заместителя руководителя администрации Усть-Ордынского Бурятского округа. Учитывая опыт работы Романовой Л.М. членом </w:t>
      </w:r>
      <w:r>
        <w:rPr>
          <w:rFonts w:ascii="Times New Roman" w:hAnsi="Times New Roman" w:cs="Times New Roman"/>
          <w:sz w:val="28"/>
          <w:szCs w:val="28"/>
        </w:rPr>
        <w:t xml:space="preserve">Избирательной комиссии Усть-Ордынского Бурятского автономного округа</w:t>
      </w:r>
      <w:r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правом решающего голоса, опыт работы по подготовке и проведению выборов и референдумов,</w:t>
      </w:r>
      <w:r>
        <w:rPr>
          <w:rFonts w:ascii="Times New Roman" w:hAnsi="Times New Roman" w:cs="Times New Roman"/>
          <w:sz w:val="28"/>
          <w:szCs w:val="28"/>
        </w:rPr>
        <w:t xml:space="preserve"> ходатайствует </w:t>
      </w:r>
      <w:r>
        <w:rPr>
          <w:rFonts w:ascii="Times New Roman" w:hAnsi="Times New Roman" w:cs="Times New Roman"/>
          <w:sz w:val="28"/>
          <w:szCs w:val="28"/>
        </w:rPr>
        <w:t xml:space="preserve">о выдвижении на должность заместителя председателя </w:t>
      </w:r>
      <w:r>
        <w:rPr>
          <w:rFonts w:ascii="Times New Roman" w:hAnsi="Times New Roman" w:cs="Times New Roman"/>
          <w:sz w:val="28"/>
          <w:szCs w:val="28"/>
        </w:rPr>
        <w:t xml:space="preserve">Избирательной комиссии Иркутской области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afterAutospacing="0" w:line="260" w:lineRule="atLeast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afterAutospacing="0" w:line="260" w:lineRule="atLeast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a5a7ad"/>
        <w:sz w:val="23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a5a7ad"/>
        <w:sz w:val="23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a5a7ad"/>
        <w:sz w:val="23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a5a7ad"/>
        <w:sz w:val="23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a5a7ad"/>
        <w:sz w:val="23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a5a7ad"/>
        <w:sz w:val="23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a5a7ad"/>
        <w:sz w:val="23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a5a7ad"/>
        <w:sz w:val="23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a5a7ad"/>
        <w:sz w:val="23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a5a7ad"/>
        <w:sz w:val="23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a5a7ad"/>
        <w:sz w:val="23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a5a7ad"/>
        <w:sz w:val="23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a5a7ad"/>
        <w:sz w:val="23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a5a7ad"/>
        <w:sz w:val="23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a5a7ad"/>
        <w:sz w:val="23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a5a7ad"/>
        <w:sz w:val="23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a5a7ad"/>
        <w:sz w:val="23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a5a7ad"/>
        <w:sz w:val="23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a5a7ad"/>
        <w:sz w:val="23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a5a7ad"/>
        <w:sz w:val="23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a5a7ad"/>
        <w:sz w:val="23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a5a7ad"/>
        <w:sz w:val="23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a5a7ad"/>
        <w:sz w:val="23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a5a7ad"/>
        <w:sz w:val="23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a5a7ad"/>
        <w:sz w:val="23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a5a7ad"/>
        <w:sz w:val="23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a5a7ad"/>
        <w:sz w:val="23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565d66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565d66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565d66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565d66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565d66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565d66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565d66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565d66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565d66"/>
        <w:sz w:val="24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565d66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565d66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565d66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565d66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565d66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565d66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565d66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565d66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565d66"/>
        <w:sz w:val="24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565d66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565d66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565d66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565d66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565d66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565d66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565d66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565d66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565d66"/>
        <w:sz w:val="24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2"/>
    <w:next w:val="832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2"/>
    <w:next w:val="832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2"/>
    <w:next w:val="832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No Spacing"/>
    <w:basedOn w:val="832"/>
    <w:uiPriority w:val="1"/>
    <w:qFormat/>
    <w:pPr>
      <w:spacing w:after="0" w:line="240" w:lineRule="auto"/>
    </w:pPr>
  </w:style>
  <w:style w:type="paragraph" w:styleId="836">
    <w:name w:val="List Paragraph"/>
    <w:basedOn w:val="832"/>
    <w:uiPriority w:val="34"/>
    <w:qFormat/>
    <w:pPr>
      <w:contextualSpacing/>
      <w:ind w:left="720"/>
    </w:pPr>
  </w:style>
  <w:style w:type="character" w:styleId="83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6</cp:revision>
  <dcterms:modified xsi:type="dcterms:W3CDTF">2023-05-23T02:35:49Z</dcterms:modified>
</cp:coreProperties>
</file>