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526CF7">
      <w:pPr>
        <w:rPr>
          <w:sz w:val="28"/>
          <w:szCs w:val="28"/>
        </w:rPr>
      </w:pPr>
      <w:r>
        <w:rPr>
          <w:sz w:val="28"/>
          <w:szCs w:val="28"/>
        </w:rPr>
        <w:t>О фантомных предприятиях</w:t>
      </w:r>
    </w:p>
    <w:p w:rsidR="002C0567" w:rsidRDefault="002C0567" w:rsidP="002C0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муниципального образования «Нукутский район» из службы потребительского рынка и лицензирования Иркутской области поступила информация, что предприятия ООО «Фермерские продукты»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«Любимое молоко» фактическую деятельность по производству подконтрольной продукции не осуществляют. </w:t>
      </w:r>
    </w:p>
    <w:p w:rsidR="001106D3" w:rsidRDefault="002C0567" w:rsidP="002C0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отношен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«Фермерские продукты (ИНН 5003148653) по адресу: Московская область, Раменский район, д. </w:t>
      </w:r>
      <w:proofErr w:type="spellStart"/>
      <w:r>
        <w:rPr>
          <w:sz w:val="28"/>
          <w:szCs w:val="28"/>
        </w:rPr>
        <w:t>Старниково</w:t>
      </w:r>
      <w:proofErr w:type="spellEnd"/>
      <w:r>
        <w:rPr>
          <w:sz w:val="28"/>
          <w:szCs w:val="28"/>
        </w:rPr>
        <w:t xml:space="preserve">, д. 60 установлено, </w:t>
      </w:r>
      <w:r w:rsidR="001106D3">
        <w:rPr>
          <w:sz w:val="28"/>
          <w:szCs w:val="28"/>
        </w:rPr>
        <w:t>что контролируемые лица фактическую деятельность по производству подконтрольной продукции не осуществляют, продукция, выработанная указанными предприятиями, является некачественной.</w:t>
      </w:r>
    </w:p>
    <w:p w:rsidR="001106D3" w:rsidRDefault="001106D3" w:rsidP="002C0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15.01.2025 г. площадки исключены из компонента «Цербер» ФГИС «</w:t>
      </w:r>
      <w:proofErr w:type="spellStart"/>
      <w:r>
        <w:rPr>
          <w:sz w:val="28"/>
          <w:szCs w:val="28"/>
        </w:rPr>
        <w:t>ВетИС</w:t>
      </w:r>
      <w:proofErr w:type="spellEnd"/>
      <w:r>
        <w:rPr>
          <w:sz w:val="28"/>
          <w:szCs w:val="28"/>
        </w:rPr>
        <w:t xml:space="preserve">», регистрация уполномоченных лиц аннулирована, а также направлен запрос на аннулирование производственных сертификатов и исходящих транспортных </w:t>
      </w:r>
      <w:proofErr w:type="spellStart"/>
      <w:r>
        <w:rPr>
          <w:sz w:val="28"/>
          <w:szCs w:val="28"/>
        </w:rPr>
        <w:t>эВСД</w:t>
      </w:r>
      <w:proofErr w:type="spellEnd"/>
      <w:r>
        <w:rPr>
          <w:sz w:val="28"/>
          <w:szCs w:val="28"/>
        </w:rPr>
        <w:t xml:space="preserve"> в ФГБУ «ВНИИЗЖ».</w:t>
      </w:r>
    </w:p>
    <w:p w:rsidR="002C0567" w:rsidRDefault="001106D3" w:rsidP="002C0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данную информацию до сведения хозяйствующих субъектов, занимающихся оборотом пищевых продуктов, в целях недопущения реализации данной продукции населению, с рекомендацией в случае</w:t>
      </w:r>
      <w:r w:rsidR="0017249C">
        <w:rPr>
          <w:sz w:val="28"/>
          <w:szCs w:val="28"/>
        </w:rPr>
        <w:t xml:space="preserve"> выявления</w:t>
      </w:r>
      <w:r>
        <w:rPr>
          <w:sz w:val="28"/>
          <w:szCs w:val="28"/>
        </w:rPr>
        <w:t xml:space="preserve"> ее</w:t>
      </w:r>
      <w:r w:rsidR="0017249C">
        <w:rPr>
          <w:sz w:val="28"/>
          <w:szCs w:val="28"/>
        </w:rPr>
        <w:t xml:space="preserve"> в обороте незамедлительно сообщить в Управление </w:t>
      </w:r>
      <w:proofErr w:type="spellStart"/>
      <w:r w:rsidR="0017249C">
        <w:rPr>
          <w:sz w:val="28"/>
          <w:szCs w:val="28"/>
        </w:rPr>
        <w:t>Россельхоза</w:t>
      </w:r>
      <w:proofErr w:type="spellEnd"/>
      <w:r w:rsidR="0017249C">
        <w:rPr>
          <w:sz w:val="28"/>
          <w:szCs w:val="28"/>
        </w:rPr>
        <w:t xml:space="preserve"> по Иркутской области и Республике Бурятия (тел. 83952559-518, 83952559519).</w:t>
      </w:r>
      <w:r w:rsidR="002C0567">
        <w:rPr>
          <w:sz w:val="28"/>
          <w:szCs w:val="28"/>
        </w:rPr>
        <w:t xml:space="preserve"> </w:t>
      </w:r>
    </w:p>
    <w:p w:rsidR="00526CF7" w:rsidRPr="00526CF7" w:rsidRDefault="00526CF7" w:rsidP="00526CF7">
      <w:pPr>
        <w:ind w:firstLine="709"/>
        <w:rPr>
          <w:sz w:val="28"/>
          <w:szCs w:val="28"/>
        </w:rPr>
      </w:pPr>
    </w:p>
    <w:sectPr w:rsidR="00526CF7" w:rsidRPr="00526CF7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6CF7"/>
    <w:rsid w:val="00064C8B"/>
    <w:rsid w:val="001106D3"/>
    <w:rsid w:val="0017249C"/>
    <w:rsid w:val="001F45DA"/>
    <w:rsid w:val="002C0567"/>
    <w:rsid w:val="00526CF7"/>
    <w:rsid w:val="00AC17BD"/>
    <w:rsid w:val="00F9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2025-02-12T02:28:00Z</dcterms:created>
  <dcterms:modified xsi:type="dcterms:W3CDTF">2025-02-12T02:49:00Z</dcterms:modified>
</cp:coreProperties>
</file>