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E1573" w14:textId="5B393B60" w:rsidR="002C1BA2" w:rsidRDefault="002C1BA2" w:rsidP="002C1BA2">
      <w:pPr>
        <w:ind w:firstLine="708"/>
        <w:jc w:val="center"/>
      </w:pPr>
      <w:r w:rsidRPr="002C1BA2">
        <w:t>Приглашаем пройти опрос на тему: «Потребность хозяйствующих субъектов в предоставлении мест для размещения нестационарных торговых объектов»</w:t>
      </w:r>
    </w:p>
    <w:p w14:paraId="0E860D18" w14:textId="13169EDE" w:rsidR="002C1BA2" w:rsidRDefault="002C1BA2" w:rsidP="002C1BA2">
      <w:pPr>
        <w:spacing w:after="0" w:line="240" w:lineRule="auto"/>
        <w:ind w:firstLine="709"/>
        <w:jc w:val="both"/>
      </w:pPr>
      <w:r w:rsidRPr="002C1BA2">
        <w:t>Служба потребительского рынка и лицензирования Иркутской области приглашает хозяйствующих субъектов Иркутской области принять участие в опросе на тему: «Потребность хозяйствующих субъектов в предоставлении мест для размещения нестационарных</w:t>
      </w:r>
      <w:r>
        <w:t xml:space="preserve"> </w:t>
      </w:r>
      <w:r w:rsidRPr="002C1BA2">
        <w:t>торговых объектов».</w:t>
      </w:r>
      <w:r w:rsidRPr="002C1BA2">
        <w:br/>
        <w:t>Для прохождения опроса необходимо перейти на Интернет-ресурс, доступный по ссылке: </w:t>
      </w:r>
      <w:hyperlink r:id="rId4" w:history="1">
        <w:r w:rsidRPr="002C1BA2">
          <w:rPr>
            <w:rStyle w:val="ac"/>
            <w:color w:val="auto"/>
            <w:u w:val="none"/>
          </w:rPr>
          <w:t>https://pos.gosuslugi.ru/lkp/polls/565383/</w:t>
        </w:r>
      </w:hyperlink>
      <w:r w:rsidR="00F72C18">
        <w:t>,</w:t>
      </w:r>
      <w:r w:rsidRPr="002C1BA2">
        <w:t xml:space="preserve"> в </w:t>
      </w:r>
      <w:r w:rsidR="00DC4491">
        <w:t>срок до</w:t>
      </w:r>
      <w:r w:rsidRPr="002C1BA2">
        <w:t xml:space="preserve"> 30 декабря 2025 года.</w:t>
      </w:r>
    </w:p>
    <w:p w14:paraId="46E7D7A3" w14:textId="2CF3580F" w:rsidR="00796DB3" w:rsidRDefault="002C1BA2" w:rsidP="002C1BA2">
      <w:pPr>
        <w:spacing w:after="0" w:line="240" w:lineRule="auto"/>
        <w:ind w:firstLine="709"/>
        <w:jc w:val="both"/>
      </w:pPr>
      <w:r w:rsidRPr="002C1BA2">
        <w:t>Данный опрос проводится в рамках реализации плана мероприятий («дорожной карты») по содействию развитию конкуренции в Иркутской области на 2022-2025 годы, утвержденного распоряжением Губернатора Иркутской области от 30 декабря 2021 года № 405-р, с целью изучения и анализа ситуации в сфере нестационарной торговли на территории Иркутской области.</w:t>
      </w:r>
    </w:p>
    <w:sectPr w:rsidR="00796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BA2"/>
    <w:rsid w:val="002A42F2"/>
    <w:rsid w:val="002C1BA2"/>
    <w:rsid w:val="00414880"/>
    <w:rsid w:val="004B0ACC"/>
    <w:rsid w:val="006824E2"/>
    <w:rsid w:val="00796DB3"/>
    <w:rsid w:val="008B5AC7"/>
    <w:rsid w:val="00C16D42"/>
    <w:rsid w:val="00C90939"/>
    <w:rsid w:val="00CB7D2D"/>
    <w:rsid w:val="00DC4491"/>
    <w:rsid w:val="00F7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DD36"/>
  <w15:chartTrackingRefBased/>
  <w15:docId w15:val="{B23E6B72-2585-4366-9F73-6C48A0471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1B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1B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1BA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1BA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1BA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1BA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1BA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1BA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1BA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1B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1B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1BA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C1BA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1BA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1BA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1BA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1BA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1BA2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1B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1B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1BA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2C1BA2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2C1B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1BA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1BA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1BA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1B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1BA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1BA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C1BA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C1B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s.gosuslugi.ru/lkp/polls/56538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Низовцева Валерия Алексеевна</dc:creator>
  <cp:keywords/>
  <dc:description/>
  <cp:lastModifiedBy>Низовцева Валерия Алексеевна</cp:lastModifiedBy>
  <cp:revision>2</cp:revision>
  <cp:lastPrinted>2025-12-10T09:16:00Z</cp:lastPrinted>
  <dcterms:created xsi:type="dcterms:W3CDTF">2025-12-10T08:31:00Z</dcterms:created>
  <dcterms:modified xsi:type="dcterms:W3CDTF">2025-12-11T01:08:00Z</dcterms:modified>
</cp:coreProperties>
</file>