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F677D5" w:rsidP="00F677D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F677D5">
        <w:rPr>
          <w:sz w:val="28"/>
          <w:szCs w:val="28"/>
        </w:rPr>
        <w:t>Опрос в рамках исследования</w:t>
      </w:r>
    </w:p>
    <w:p w:rsidR="00F677D5" w:rsidRDefault="00F677D5" w:rsidP="00F677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Правительство Иркутской области поступила информация Департамента развития внутренней торговли </w:t>
      </w:r>
      <w:proofErr w:type="spellStart"/>
      <w:r>
        <w:rPr>
          <w:sz w:val="28"/>
          <w:szCs w:val="28"/>
        </w:rPr>
        <w:t>Минпромторга</w:t>
      </w:r>
      <w:proofErr w:type="spellEnd"/>
      <w:r>
        <w:rPr>
          <w:sz w:val="28"/>
          <w:szCs w:val="28"/>
        </w:rPr>
        <w:t xml:space="preserve"> России о проведении </w:t>
      </w:r>
      <w:proofErr w:type="spellStart"/>
      <w:r>
        <w:rPr>
          <w:sz w:val="28"/>
          <w:szCs w:val="28"/>
        </w:rPr>
        <w:t>Минпромторгом</w:t>
      </w:r>
      <w:proofErr w:type="spellEnd"/>
      <w:r>
        <w:rPr>
          <w:sz w:val="28"/>
          <w:szCs w:val="28"/>
        </w:rPr>
        <w:t xml:space="preserve"> России исследования удовлетворенности потребителей из числа инвалидов и маломобильных групп населения уровнем доступности объектов и услуг потребительского рынка (далее – исследование) с просьбой оказать содействие в проведении опроса в рамках исследования. </w:t>
      </w:r>
      <w:proofErr w:type="gramStart"/>
      <w:r>
        <w:rPr>
          <w:sz w:val="28"/>
          <w:szCs w:val="28"/>
        </w:rPr>
        <w:t xml:space="preserve">Исследование </w:t>
      </w:r>
      <w:r w:rsidR="00BB34B3">
        <w:rPr>
          <w:sz w:val="28"/>
          <w:szCs w:val="28"/>
        </w:rPr>
        <w:t xml:space="preserve">проводит </w:t>
      </w:r>
      <w:proofErr w:type="spellStart"/>
      <w:r w:rsidR="00BB34B3">
        <w:rPr>
          <w:sz w:val="28"/>
          <w:szCs w:val="28"/>
        </w:rPr>
        <w:t>Минпромторг</w:t>
      </w:r>
      <w:proofErr w:type="spellEnd"/>
      <w:r w:rsidR="00BB34B3">
        <w:rPr>
          <w:sz w:val="28"/>
          <w:szCs w:val="28"/>
        </w:rPr>
        <w:t xml:space="preserve"> России во исполнение пункта 5 раздела 2 протокола заседания Комиссии при Президенте Российской Федерации по делам инвалидов от 29.08.2017 № 17 в рамках ежегодного мониторинга реализации планов мероприятий («дорожных карт») субъектов Российской Федерации по повышению показателей доступности для инвалидов объектов и услуг в сфере торговли, общественного питания и бытового обслуживания.</w:t>
      </w:r>
      <w:proofErr w:type="gramEnd"/>
    </w:p>
    <w:p w:rsidR="00BB34B3" w:rsidRDefault="00BB34B3" w:rsidP="00F677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просим пройти опрос (заполнить электронную анкету) гражданами с инвалидностью и </w:t>
      </w:r>
      <w:proofErr w:type="spellStart"/>
      <w:r>
        <w:rPr>
          <w:sz w:val="28"/>
          <w:szCs w:val="28"/>
        </w:rPr>
        <w:t>маломобильными</w:t>
      </w:r>
      <w:proofErr w:type="spellEnd"/>
      <w:r>
        <w:rPr>
          <w:sz w:val="28"/>
          <w:szCs w:val="28"/>
        </w:rPr>
        <w:t xml:space="preserve"> группами населения</w:t>
      </w:r>
      <w:r w:rsidR="00241B2F">
        <w:rPr>
          <w:sz w:val="28"/>
          <w:szCs w:val="28"/>
        </w:rPr>
        <w:t xml:space="preserve"> в части удовлетворенности уровнем доступности объектов потребительского рынка на сайте подведомственной </w:t>
      </w:r>
      <w:proofErr w:type="spellStart"/>
      <w:r w:rsidR="00241B2F">
        <w:rPr>
          <w:sz w:val="28"/>
          <w:szCs w:val="28"/>
        </w:rPr>
        <w:t>Минпромторгу</w:t>
      </w:r>
      <w:proofErr w:type="spellEnd"/>
      <w:r w:rsidR="00241B2F">
        <w:rPr>
          <w:sz w:val="28"/>
          <w:szCs w:val="28"/>
        </w:rPr>
        <w:t xml:space="preserve"> России организации – федерального государственного автономного учреждения «Институт медицинских материалов» по ссылке: </w:t>
      </w:r>
      <w:hyperlink r:id="rId4" w:history="1">
        <w:r w:rsidR="00241B2F" w:rsidRPr="0043212E">
          <w:rPr>
            <w:rStyle w:val="a3"/>
            <w:sz w:val="28"/>
            <w:szCs w:val="28"/>
            <w:lang w:val="en-US"/>
          </w:rPr>
          <w:t>https</w:t>
        </w:r>
        <w:r w:rsidR="00241B2F" w:rsidRPr="0043212E">
          <w:rPr>
            <w:rStyle w:val="a3"/>
            <w:sz w:val="28"/>
            <w:szCs w:val="28"/>
          </w:rPr>
          <w:t>://</w:t>
        </w:r>
        <w:proofErr w:type="spellStart"/>
        <w:r w:rsidR="00241B2F" w:rsidRPr="0043212E">
          <w:rPr>
            <w:rStyle w:val="a3"/>
            <w:sz w:val="28"/>
            <w:szCs w:val="28"/>
            <w:lang w:val="en-US"/>
          </w:rPr>
          <w:t>kurl</w:t>
        </w:r>
        <w:proofErr w:type="spellEnd"/>
        <w:r w:rsidR="00241B2F" w:rsidRPr="0043212E">
          <w:rPr>
            <w:rStyle w:val="a3"/>
            <w:sz w:val="28"/>
            <w:szCs w:val="28"/>
          </w:rPr>
          <w:t>.</w:t>
        </w:r>
        <w:proofErr w:type="spellStart"/>
        <w:r w:rsidR="00241B2F" w:rsidRPr="0043212E">
          <w:rPr>
            <w:rStyle w:val="a3"/>
            <w:sz w:val="28"/>
            <w:szCs w:val="28"/>
            <w:lang w:val="en-US"/>
          </w:rPr>
          <w:t>ru</w:t>
        </w:r>
        <w:proofErr w:type="spellEnd"/>
        <w:r w:rsidR="00241B2F" w:rsidRPr="0043212E">
          <w:rPr>
            <w:rStyle w:val="a3"/>
            <w:sz w:val="28"/>
            <w:szCs w:val="28"/>
          </w:rPr>
          <w:t>/</w:t>
        </w:r>
        <w:proofErr w:type="spellStart"/>
        <w:r w:rsidR="00241B2F" w:rsidRPr="0043212E">
          <w:rPr>
            <w:rStyle w:val="a3"/>
            <w:sz w:val="28"/>
            <w:szCs w:val="28"/>
            <w:lang w:val="en-US"/>
          </w:rPr>
          <w:t>xRYHb</w:t>
        </w:r>
        <w:proofErr w:type="spellEnd"/>
      </w:hyperlink>
      <w:r w:rsidR="00241B2F">
        <w:rPr>
          <w:sz w:val="28"/>
          <w:szCs w:val="28"/>
        </w:rPr>
        <w:t>.</w:t>
      </w:r>
    </w:p>
    <w:p w:rsidR="00241B2F" w:rsidRPr="00241B2F" w:rsidRDefault="00241B2F" w:rsidP="00F677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вопросам прохождения опроса: </w:t>
      </w:r>
      <w:proofErr w:type="spellStart"/>
      <w:r>
        <w:rPr>
          <w:sz w:val="28"/>
          <w:szCs w:val="28"/>
        </w:rPr>
        <w:t>Горшко</w:t>
      </w:r>
      <w:proofErr w:type="spellEnd"/>
      <w:r>
        <w:rPr>
          <w:sz w:val="28"/>
          <w:szCs w:val="28"/>
        </w:rPr>
        <w:t xml:space="preserve"> Денис Ростиславович, аналитик отдела проектов развития реабилитационной индустрии ФГАУ «ИММ», тел.: 8(926) 530-88-44, электронная почта: </w:t>
      </w:r>
      <w:r>
        <w:rPr>
          <w:sz w:val="28"/>
          <w:szCs w:val="28"/>
          <w:lang w:val="en-US"/>
        </w:rPr>
        <w:t>d</w:t>
      </w:r>
      <w:r w:rsidRPr="00241B2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gorshko</w:t>
      </w:r>
      <w:r w:rsidRPr="00241B2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inmm</w:t>
      </w:r>
      <w:r w:rsidRPr="00241B2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241B2F">
        <w:rPr>
          <w:sz w:val="28"/>
          <w:szCs w:val="28"/>
        </w:rPr>
        <w:t>.</w:t>
      </w:r>
    </w:p>
    <w:sectPr w:rsidR="00241B2F" w:rsidRPr="00241B2F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77D5"/>
    <w:rsid w:val="001F45DA"/>
    <w:rsid w:val="00241B2F"/>
    <w:rsid w:val="00AC17BD"/>
    <w:rsid w:val="00B93D00"/>
    <w:rsid w:val="00BB34B3"/>
    <w:rsid w:val="00F6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B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rl.ru/xRYH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2024-02-15T08:42:00Z</dcterms:created>
  <dcterms:modified xsi:type="dcterms:W3CDTF">2024-02-15T08:59:00Z</dcterms:modified>
</cp:coreProperties>
</file>